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5AD53" w14:textId="77777777" w:rsidR="002D5E4D" w:rsidRPr="002D5E4D" w:rsidRDefault="002D5E4D" w:rsidP="002D5E4D">
      <w:pPr>
        <w:keepNext/>
        <w:keepLines/>
        <w:widowControl w:val="0"/>
        <w:pBdr>
          <w:bottom w:val="single" w:sz="12" w:space="1" w:color="auto"/>
        </w:pBdr>
        <w:shd w:val="clear" w:color="auto" w:fill="FFFFFF"/>
        <w:spacing w:after="600" w:line="343" w:lineRule="atLeast"/>
        <w:jc w:val="center"/>
        <w:textAlignment w:val="baseline"/>
        <w:outlineLvl w:val="1"/>
        <w:rPr>
          <w:rFonts w:ascii="Times New Roman" w:eastAsia="SimSun" w:hAnsi="Times New Roman" w:cs="Times New Roman"/>
          <w:b/>
          <w:i/>
          <w:sz w:val="28"/>
          <w:szCs w:val="28"/>
          <w:lang w:eastAsia="ru-RU"/>
        </w:rPr>
      </w:pPr>
      <w:r w:rsidRPr="002D5E4D">
        <w:rPr>
          <w:rFonts w:ascii="Times New Roman" w:eastAsia="SimSun" w:hAnsi="Times New Roman" w:cs="Times New Roman"/>
          <w:b/>
          <w:i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14:paraId="5F37046B" w14:textId="2D1F77FF" w:rsidR="002D5E4D" w:rsidRPr="002D5E4D" w:rsidRDefault="002D5E4D" w:rsidP="002D5E4D">
      <w:pPr>
        <w:keepNext/>
        <w:keepLines/>
        <w:widowControl w:val="0"/>
        <w:pBdr>
          <w:bottom w:val="single" w:sz="12" w:space="1" w:color="auto"/>
        </w:pBdr>
        <w:shd w:val="clear" w:color="auto" w:fill="FFFFFF"/>
        <w:spacing w:after="120" w:line="343" w:lineRule="atLeast"/>
        <w:jc w:val="center"/>
        <w:textAlignment w:val="baseline"/>
        <w:outlineLvl w:val="1"/>
        <w:rPr>
          <w:rFonts w:ascii="Times New Roman" w:eastAsia="SimSun" w:hAnsi="Times New Roman" w:cs="Times New Roman"/>
          <w:bCs/>
          <w:color w:val="FF0000"/>
          <w:sz w:val="28"/>
          <w:szCs w:val="24"/>
          <w:lang w:eastAsia="ru-RU"/>
        </w:rPr>
      </w:pPr>
      <w:r w:rsidRPr="002D5E4D">
        <w:rPr>
          <w:rFonts w:ascii="Times New Roman" w:eastAsia="SimSun" w:hAnsi="Times New Roman" w:cs="Times New Roman"/>
          <w:bCs/>
          <w:color w:val="FF0000"/>
          <w:sz w:val="28"/>
          <w:szCs w:val="24"/>
          <w:lang w:eastAsia="ru-RU"/>
        </w:rPr>
        <w:t xml:space="preserve">Закупка № </w:t>
      </w:r>
      <w:r w:rsidR="00211697">
        <w:rPr>
          <w:rFonts w:ascii="Times New Roman" w:eastAsia="SimSun" w:hAnsi="Times New Roman" w:cs="Times New Roman"/>
          <w:bCs/>
          <w:color w:val="FF0000"/>
          <w:sz w:val="28"/>
          <w:szCs w:val="24"/>
          <w:lang w:eastAsia="ru-RU"/>
        </w:rPr>
        <w:t>23</w:t>
      </w:r>
      <w:r w:rsidRPr="002D5E4D">
        <w:rPr>
          <w:rFonts w:ascii="Times New Roman" w:eastAsia="SimSun" w:hAnsi="Times New Roman" w:cs="Times New Roman"/>
          <w:bCs/>
          <w:color w:val="FF0000"/>
          <w:sz w:val="28"/>
          <w:szCs w:val="24"/>
          <w:lang w:eastAsia="ru-RU"/>
        </w:rPr>
        <w:t>, Лот № 1</w:t>
      </w:r>
    </w:p>
    <w:p w14:paraId="1E3DC8EA" w14:textId="34ED2DB7" w:rsidR="002D5E4D" w:rsidRDefault="00984E2A" w:rsidP="002D5E4D">
      <w:pPr>
        <w:keepNext/>
        <w:keepLines/>
        <w:widowControl w:val="0"/>
        <w:pBdr>
          <w:bottom w:val="single" w:sz="12" w:space="1" w:color="auto"/>
        </w:pBd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SimSun" w:hAnsi="Times New Roman" w:cs="Times New Roman"/>
          <w:color w:val="FF0000"/>
          <w:spacing w:val="-2"/>
          <w:sz w:val="28"/>
          <w:szCs w:val="24"/>
          <w:lang w:eastAsia="ru-RU"/>
        </w:rPr>
      </w:pPr>
      <w:r w:rsidRPr="00984E2A">
        <w:rPr>
          <w:rFonts w:ascii="Times New Roman" w:eastAsia="SimSun" w:hAnsi="Times New Roman" w:cs="Times New Roman"/>
          <w:color w:val="FF0000"/>
          <w:spacing w:val="-2"/>
          <w:sz w:val="28"/>
          <w:szCs w:val="24"/>
          <w:lang w:eastAsia="ru-RU"/>
        </w:rPr>
        <w:t>Проведение аудита бухгалтерской (финансовой) отчетности за период 2023-2025 гг.</w:t>
      </w:r>
    </w:p>
    <w:p w14:paraId="1CE89A5D" w14:textId="77777777" w:rsidR="002D5E4D" w:rsidRPr="002D5E4D" w:rsidRDefault="002D5E4D" w:rsidP="002D5E4D">
      <w:pPr>
        <w:keepNext/>
        <w:keepLines/>
        <w:widowControl w:val="0"/>
        <w:pBdr>
          <w:bottom w:val="single" w:sz="12" w:space="1" w:color="auto"/>
        </w:pBd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SimSun" w:hAnsi="Times New Roman" w:cs="Times New Roman"/>
          <w:bCs/>
          <w:sz w:val="28"/>
          <w:szCs w:val="24"/>
          <w:lang w:eastAsia="ru-RU"/>
        </w:rPr>
      </w:pP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98"/>
        <w:gridCol w:w="4816"/>
      </w:tblGrid>
      <w:tr w:rsidR="002D5E4D" w:rsidRPr="002D5E4D" w14:paraId="0FED58BC" w14:textId="77777777" w:rsidTr="000D4B64">
        <w:trPr>
          <w:trHeight w:val="2930"/>
          <w:jc w:val="center"/>
        </w:trPr>
        <w:tc>
          <w:tcPr>
            <w:tcW w:w="2570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35187D5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</w:p>
          <w:p w14:paraId="29D4D384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  <w:p w14:paraId="64C34053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29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1879408" w14:textId="19158E63" w:rsidR="002D5E4D" w:rsidRPr="002D5E4D" w:rsidRDefault="00984E2A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984E2A"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4"/>
                <w:szCs w:val="24"/>
                <w:lang w:val="ru"/>
              </w:rPr>
              <w:t xml:space="preserve">504 000,00 </w:t>
            </w:r>
            <w:r w:rsidR="002D5E4D" w:rsidRPr="002D5E4D">
              <w:rPr>
                <w:rFonts w:ascii="Times New Roman" w:eastAsia="SimSu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руб. с НДС</w:t>
            </w:r>
          </w:p>
          <w:p w14:paraId="3946D59E" w14:textId="77777777" w:rsidR="002D5E4D" w:rsidRPr="002D5E4D" w:rsidRDefault="002D5E4D" w:rsidP="002D5E4D">
            <w:pPr>
              <w:spacing w:after="0" w:line="240" w:lineRule="auto"/>
              <w:jc w:val="center"/>
              <w:rPr>
                <w:rFonts w:ascii="Calibri" w:eastAsia="SimSun" w:hAnsi="Calibri" w:cs="Times New Roman"/>
                <w:szCs w:val="21"/>
                <w:lang w:eastAsia="ru-RU"/>
              </w:rPr>
            </w:pPr>
            <w:r w:rsidRPr="002D5E4D">
              <w:rPr>
                <w:rFonts w:ascii="Calibri" w:eastAsia="SimSun" w:hAnsi="Calibri" w:cs="Times New Roman"/>
                <w:szCs w:val="21"/>
                <w:lang w:eastAsia="ru-RU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  <w:p w14:paraId="6D7DD8A6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2D5E4D" w:rsidRPr="002D5E4D" w14:paraId="545D656D" w14:textId="77777777" w:rsidTr="000D4B64">
        <w:trPr>
          <w:trHeight w:val="1954"/>
          <w:jc w:val="center"/>
        </w:trPr>
        <w:tc>
          <w:tcPr>
            <w:tcW w:w="2570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F71E4AA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</w:p>
          <w:p w14:paraId="6F5E025B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  <w:p w14:paraId="048D4A88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29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B71056B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Метод сопоставления </w:t>
            </w:r>
          </w:p>
          <w:p w14:paraId="79E9B4AE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рыночных цен </w:t>
            </w:r>
          </w:p>
          <w:p w14:paraId="15C57D1C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(анализ рынка)</w:t>
            </w:r>
          </w:p>
        </w:tc>
      </w:tr>
      <w:tr w:rsidR="002D5E4D" w:rsidRPr="002D5E4D" w14:paraId="1C7A33A6" w14:textId="77777777" w:rsidTr="000D4B64">
        <w:trPr>
          <w:trHeight w:val="3040"/>
          <w:jc w:val="center"/>
        </w:trPr>
        <w:tc>
          <w:tcPr>
            <w:tcW w:w="2570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E08E0AA" w14:textId="77777777" w:rsidR="002D5E4D" w:rsidRPr="002D5E4D" w:rsidRDefault="002D5E4D" w:rsidP="002D5E4D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</w:p>
          <w:p w14:paraId="559F99F8" w14:textId="77777777" w:rsidR="002D5E4D" w:rsidRPr="002D5E4D" w:rsidRDefault="002D5E4D" w:rsidP="002D5E4D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14:paraId="66E2B27B" w14:textId="77777777" w:rsidR="002D5E4D" w:rsidRPr="002D5E4D" w:rsidRDefault="002D5E4D" w:rsidP="002D5E4D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29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1E60E66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8"/>
                <w:lang w:eastAsia="ru-RU"/>
              </w:rPr>
            </w:pPr>
          </w:p>
          <w:p w14:paraId="05B8C56A" w14:textId="263520AE" w:rsidR="002D5E4D" w:rsidRPr="002D5E4D" w:rsidRDefault="002D5E4D" w:rsidP="00181D0D">
            <w:pPr>
              <w:widowControl w:val="0"/>
              <w:spacing w:before="254" w:after="0" w:line="276" w:lineRule="exact"/>
              <w:ind w:left="107" w:right="83"/>
              <w:rPr>
                <w:rFonts w:ascii="Times New Roman" w:eastAsia="SimSun" w:hAnsi="Times New Roman" w:cs="Times New Roman"/>
                <w:sz w:val="24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,Italic"/>
                <w:i/>
                <w:iCs/>
                <w:color w:val="000000"/>
                <w:sz w:val="24"/>
                <w:szCs w:val="24"/>
              </w:rPr>
              <w:t xml:space="preserve">Приказ о проведении закупки </w:t>
            </w:r>
            <w:r w:rsidR="00E434CB" w:rsidRPr="00E434CB">
              <w:rPr>
                <w:rFonts w:ascii="Times New Roman" w:eastAsia="SimSun" w:hAnsi="Times New Roman" w:cs="Times New Roman,Italic"/>
                <w:i/>
                <w:iCs/>
                <w:color w:val="FF0000"/>
                <w:sz w:val="24"/>
                <w:szCs w:val="24"/>
              </w:rPr>
              <w:t xml:space="preserve">№ </w:t>
            </w:r>
            <w:r w:rsidR="00181D0D">
              <w:rPr>
                <w:rFonts w:ascii="Times New Roman" w:eastAsia="SimSun" w:hAnsi="Times New Roman" w:cs="Times New Roman,Italic"/>
                <w:i/>
                <w:iCs/>
                <w:color w:val="FF0000"/>
                <w:sz w:val="24"/>
                <w:szCs w:val="24"/>
              </w:rPr>
              <w:t xml:space="preserve">60 от </w:t>
            </w:r>
            <w:r w:rsidR="00181D0D" w:rsidRPr="00181D0D">
              <w:rPr>
                <w:rFonts w:ascii="Times New Roman" w:eastAsia="SimSun" w:hAnsi="Times New Roman" w:cs="Times New Roman,Italic"/>
                <w:i/>
                <w:iCs/>
                <w:color w:val="FF0000"/>
                <w:sz w:val="24"/>
                <w:szCs w:val="24"/>
              </w:rPr>
              <w:t>06.06.2023 г.</w:t>
            </w:r>
            <w:bookmarkStart w:id="1" w:name="_GoBack"/>
            <w:bookmarkEnd w:id="1"/>
          </w:p>
        </w:tc>
      </w:tr>
      <w:tr w:rsidR="002D5E4D" w:rsidRPr="002D5E4D" w14:paraId="35DD477E" w14:textId="77777777" w:rsidTr="000D4B64">
        <w:trPr>
          <w:trHeight w:val="1604"/>
          <w:jc w:val="center"/>
        </w:trPr>
        <w:tc>
          <w:tcPr>
            <w:tcW w:w="2570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71C2D5E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</w:p>
          <w:p w14:paraId="2F051C42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  <w:t>Расчет начальной (максимальной) цены договора</w:t>
            </w:r>
          </w:p>
          <w:p w14:paraId="7219D0C9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29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36BB3CA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Минимальное ценовое предложений</w:t>
            </w:r>
          </w:p>
        </w:tc>
      </w:tr>
    </w:tbl>
    <w:p w14:paraId="050C70F6" w14:textId="77777777" w:rsidR="002D5E4D" w:rsidRPr="002D5E4D" w:rsidRDefault="002D5E4D" w:rsidP="002D5E4D">
      <w:pPr>
        <w:keepNext/>
        <w:keepLines/>
        <w:widowControl w:val="0"/>
        <w:tabs>
          <w:tab w:val="left" w:pos="6772"/>
        </w:tabs>
        <w:spacing w:after="0" w:line="360" w:lineRule="auto"/>
        <w:ind w:firstLine="567"/>
        <w:jc w:val="right"/>
        <w:rPr>
          <w:rFonts w:ascii="Times New Roman" w:eastAsia="SimSun" w:hAnsi="Times New Roman" w:cs="Times New Roman"/>
          <w:bCs/>
          <w:lang w:eastAsia="ru-RU"/>
        </w:rPr>
      </w:pPr>
    </w:p>
    <w:p w14:paraId="49564C15" w14:textId="77777777" w:rsidR="002D5E4D" w:rsidRPr="002D5E4D" w:rsidRDefault="002D5E4D" w:rsidP="002D5E4D">
      <w:pPr>
        <w:keepNext/>
        <w:keepLines/>
        <w:widowControl w:val="0"/>
        <w:tabs>
          <w:tab w:val="left" w:pos="6772"/>
        </w:tabs>
        <w:spacing w:after="0" w:line="360" w:lineRule="auto"/>
        <w:ind w:firstLine="567"/>
        <w:jc w:val="both"/>
        <w:rPr>
          <w:rFonts w:ascii="Times New Roman" w:eastAsia="SimSun" w:hAnsi="Times New Roman" w:cs="Times New Roman"/>
          <w:bCs/>
          <w:lang w:eastAsia="ru-RU"/>
        </w:rPr>
      </w:pPr>
    </w:p>
    <w:p w14:paraId="15E83DF6" w14:textId="77777777" w:rsidR="002843FE" w:rsidRDefault="00181D0D"/>
    <w:sectPr w:rsidR="002843FE">
      <w:headerReference w:type="even" r:id="rId6"/>
      <w:footerReference w:type="even" r:id="rId7"/>
      <w:footerReference w:type="default" r:id="rId8"/>
      <w:headerReference w:type="first" r:id="rId9"/>
      <w:footerReference w:type="first" r:id="rId10"/>
      <w:pgSz w:w="11907" w:h="16840"/>
      <w:pgMar w:top="425" w:right="799" w:bottom="992" w:left="87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0E039" w14:textId="77777777" w:rsidR="004814E9" w:rsidRDefault="003C512F">
      <w:pPr>
        <w:spacing w:after="0" w:line="240" w:lineRule="auto"/>
      </w:pPr>
      <w:r>
        <w:separator/>
      </w:r>
    </w:p>
  </w:endnote>
  <w:endnote w:type="continuationSeparator" w:id="0">
    <w:p w14:paraId="37E3850C" w14:textId="77777777" w:rsidR="004814E9" w:rsidRDefault="003C5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,Italic">
    <w:altName w:val="Times New Roman"/>
    <w:charset w:val="00"/>
    <w:family w:val="auto"/>
    <w:pitch w:val="default"/>
    <w:sig w:usb0="8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43E3C" w14:textId="77777777" w:rsidR="009A0064" w:rsidRDefault="002D5E4D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5D145864" w14:textId="77777777" w:rsidR="009A0064" w:rsidRDefault="009A0064">
    <w:pPr>
      <w:ind w:right="360"/>
    </w:pPr>
  </w:p>
  <w:p w14:paraId="708FD0F0" w14:textId="77777777" w:rsidR="009A0064" w:rsidRDefault="009A006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579A9" w14:textId="77777777" w:rsidR="009A0064" w:rsidRDefault="002D5E4D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</w:rPr>
      <w:t>33</w:t>
    </w:r>
    <w:r>
      <w:rPr>
        <w:rStyle w:val="a3"/>
      </w:rPr>
      <w:fldChar w:fldCharType="end"/>
    </w:r>
  </w:p>
  <w:p w14:paraId="4D8951D0" w14:textId="77777777" w:rsidR="009A0064" w:rsidRDefault="009A0064">
    <w:pPr>
      <w:ind w:right="360"/>
    </w:pPr>
  </w:p>
  <w:p w14:paraId="28147780" w14:textId="77777777" w:rsidR="009A0064" w:rsidRDefault="009A006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65AE0" w14:textId="77777777" w:rsidR="009A0064" w:rsidRDefault="009A00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4A1FC" w14:textId="77777777" w:rsidR="004814E9" w:rsidRDefault="003C512F">
      <w:pPr>
        <w:spacing w:after="0" w:line="240" w:lineRule="auto"/>
      </w:pPr>
      <w:r>
        <w:separator/>
      </w:r>
    </w:p>
  </w:footnote>
  <w:footnote w:type="continuationSeparator" w:id="0">
    <w:p w14:paraId="15199529" w14:textId="77777777" w:rsidR="004814E9" w:rsidRDefault="003C5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19CBF" w14:textId="77777777" w:rsidR="009A0064" w:rsidRDefault="009A006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58B50" w14:textId="77777777" w:rsidR="009A0064" w:rsidRDefault="009A006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2C7"/>
    <w:rsid w:val="00156728"/>
    <w:rsid w:val="00181D0D"/>
    <w:rsid w:val="001D0E88"/>
    <w:rsid w:val="00211697"/>
    <w:rsid w:val="002D5E4D"/>
    <w:rsid w:val="003C512F"/>
    <w:rsid w:val="004814E9"/>
    <w:rsid w:val="00536E83"/>
    <w:rsid w:val="00867BA5"/>
    <w:rsid w:val="00984E2A"/>
    <w:rsid w:val="009A0064"/>
    <w:rsid w:val="009D02C7"/>
    <w:rsid w:val="00E4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BEEF4"/>
  <w15:chartTrackingRefBased/>
  <w15:docId w15:val="{0A0D5763-7AC1-4269-9BAF-F09B7955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2D5E4D"/>
  </w:style>
  <w:style w:type="paragraph" w:styleId="a4">
    <w:name w:val="footer"/>
    <w:basedOn w:val="a"/>
    <w:link w:val="a5"/>
    <w:uiPriority w:val="99"/>
    <w:rsid w:val="002D5E4D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2D5E4D"/>
    <w:rPr>
      <w:rFonts w:ascii="Times New Roman" w:eastAsia="SimSu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137</Words>
  <Characters>782</Characters>
  <Application>Microsoft Office Word</Application>
  <DocSecurity>0</DocSecurity>
  <Lines>6</Lines>
  <Paragraphs>1</Paragraphs>
  <ScaleCrop>false</ScaleCrop>
  <Company>ПАО МРСК Волги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Зубихин Сергей Анатольевич</dc:creator>
  <cp:keywords/>
  <dc:description/>
  <cp:lastModifiedBy>Зубихин Сергей Анатольевич</cp:lastModifiedBy>
  <cp:revision>9</cp:revision>
  <dcterms:created xsi:type="dcterms:W3CDTF">2023-02-02T13:06:00Z</dcterms:created>
  <dcterms:modified xsi:type="dcterms:W3CDTF">2023-06-06T10:27:00Z</dcterms:modified>
</cp:coreProperties>
</file>